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6D9" w:rsidRPr="00610E5E" w:rsidRDefault="004806CD" w:rsidP="00F106D9">
      <w:pPr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-521335</wp:posOffset>
            </wp:positionH>
            <wp:positionV relativeFrom="paragraph">
              <wp:posOffset>-111760</wp:posOffset>
            </wp:positionV>
            <wp:extent cx="7286625" cy="990600"/>
            <wp:effectExtent l="19050" t="0" r="9525" b="0"/>
            <wp:wrapThrough wrapText="bothSides">
              <wp:wrapPolygon edited="0">
                <wp:start x="21459" y="0"/>
                <wp:lineTo x="19200" y="6646"/>
                <wp:lineTo x="14344" y="8723"/>
                <wp:lineTo x="13553" y="9554"/>
                <wp:lineTo x="13553" y="13292"/>
                <wp:lineTo x="-56" y="18692"/>
                <wp:lineTo x="-56" y="20354"/>
                <wp:lineTo x="15755" y="21185"/>
                <wp:lineTo x="18974" y="21185"/>
                <wp:lineTo x="19369" y="21185"/>
                <wp:lineTo x="19426" y="21185"/>
                <wp:lineTo x="19821" y="19938"/>
                <wp:lineTo x="20273" y="19938"/>
                <wp:lineTo x="21628" y="14954"/>
                <wp:lineTo x="21628" y="0"/>
                <wp:lineTo x="21459" y="0"/>
              </wp:wrapPolygon>
            </wp:wrapThrough>
            <wp:docPr id="3" name="Рисунок 1" descr="D:\temp work\янтарь\эскизы на согл\шапка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temp work\янтарь\эскизы на согл\шапка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6D9" w:rsidRPr="00610E5E">
        <w:rPr>
          <w:rFonts w:ascii="Arial" w:hAnsi="Arial" w:cs="Arial"/>
          <w:sz w:val="18"/>
          <w:szCs w:val="18"/>
        </w:rPr>
        <w:t xml:space="preserve">ООО «Янтарь», г. Чебоксары, </w:t>
      </w:r>
      <w:r w:rsidR="00F106D9">
        <w:rPr>
          <w:rFonts w:ascii="Arial" w:hAnsi="Arial" w:cs="Arial"/>
          <w:sz w:val="18"/>
          <w:szCs w:val="18"/>
        </w:rPr>
        <w:t>Московский проспект 17 строение 1, пом. 2</w:t>
      </w:r>
    </w:p>
    <w:p w:rsidR="00F106D9" w:rsidRDefault="00F106D9" w:rsidP="00F106D9">
      <w:pPr>
        <w:contextualSpacing/>
        <w:rPr>
          <w:rFonts w:ascii="Arial" w:hAnsi="Arial" w:cs="Arial"/>
          <w:sz w:val="18"/>
          <w:szCs w:val="18"/>
        </w:rPr>
      </w:pPr>
      <w:r w:rsidRPr="00610E5E">
        <w:rPr>
          <w:rFonts w:ascii="Arial" w:hAnsi="Arial" w:cs="Arial"/>
          <w:sz w:val="18"/>
          <w:szCs w:val="18"/>
        </w:rPr>
        <w:t xml:space="preserve">Тел. (8352) </w:t>
      </w:r>
      <w:r>
        <w:rPr>
          <w:rFonts w:ascii="Arial" w:hAnsi="Arial" w:cs="Arial"/>
          <w:sz w:val="18"/>
          <w:szCs w:val="18"/>
        </w:rPr>
        <w:t xml:space="preserve">43-79-42     8-800-100-46-50     </w:t>
      </w:r>
      <w:r w:rsidRPr="00610E5E">
        <w:rPr>
          <w:rFonts w:ascii="Arial" w:hAnsi="Arial" w:cs="Arial"/>
          <w:sz w:val="18"/>
          <w:szCs w:val="18"/>
        </w:rPr>
        <w:t xml:space="preserve">факс (8352) </w:t>
      </w:r>
      <w:r>
        <w:rPr>
          <w:rFonts w:ascii="Arial" w:hAnsi="Arial" w:cs="Arial"/>
          <w:sz w:val="18"/>
          <w:szCs w:val="18"/>
        </w:rPr>
        <w:t>43-79-42</w:t>
      </w:r>
    </w:p>
    <w:p w:rsidR="00F106D9" w:rsidRPr="00676DFA" w:rsidRDefault="00F106D9" w:rsidP="00F106D9">
      <w:pPr>
        <w:contextualSpacing/>
        <w:rPr>
          <w:rFonts w:ascii="Arial" w:hAnsi="Arial" w:cs="Arial"/>
          <w:sz w:val="18"/>
          <w:szCs w:val="18"/>
          <w:lang w:eastAsia="ru-RU"/>
        </w:rPr>
      </w:pPr>
      <w:r w:rsidRPr="00F106D9">
        <w:rPr>
          <w:rFonts w:ascii="Arial" w:hAnsi="Arial" w:cs="Arial"/>
          <w:sz w:val="18"/>
          <w:szCs w:val="18"/>
          <w:lang w:eastAsia="ru-RU"/>
        </w:rPr>
        <w:t xml:space="preserve"> </w:t>
      </w:r>
      <w:hyperlink r:id="rId7" w:history="1">
        <w:r w:rsidRPr="002E2F32">
          <w:rPr>
            <w:rStyle w:val="a6"/>
            <w:rFonts w:ascii="Arial" w:hAnsi="Arial" w:cs="Arial"/>
            <w:sz w:val="18"/>
            <w:szCs w:val="18"/>
            <w:lang w:val="en-US" w:eastAsia="ru-RU"/>
          </w:rPr>
          <w:t>www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.</w:t>
        </w:r>
        <w:r w:rsidRPr="002E2F32">
          <w:rPr>
            <w:rStyle w:val="a6"/>
            <w:rFonts w:ascii="Arial" w:hAnsi="Arial" w:cs="Arial"/>
            <w:sz w:val="18"/>
            <w:szCs w:val="18"/>
            <w:lang w:val="en-US" w:eastAsia="ru-RU"/>
          </w:rPr>
          <w:t>yantar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-21.</w:t>
        </w:r>
        <w:r w:rsidRPr="002E2F32">
          <w:rPr>
            <w:rStyle w:val="a6"/>
            <w:rFonts w:ascii="Arial" w:hAnsi="Arial" w:cs="Arial"/>
            <w:sz w:val="18"/>
            <w:szCs w:val="18"/>
            <w:lang w:val="en-US" w:eastAsia="ru-RU"/>
          </w:rPr>
          <w:t>ru</w:t>
        </w:r>
      </w:hyperlink>
      <w:r w:rsidRPr="00676DFA">
        <w:rPr>
          <w:rFonts w:ascii="Arial" w:hAnsi="Arial" w:cs="Arial"/>
          <w:sz w:val="18"/>
          <w:szCs w:val="18"/>
          <w:lang w:eastAsia="ru-RU"/>
        </w:rPr>
        <w:t xml:space="preserve">     </w:t>
      </w:r>
      <w:r w:rsidRPr="00263F74">
        <w:rPr>
          <w:rFonts w:ascii="Arial" w:hAnsi="Arial" w:cs="Arial"/>
          <w:sz w:val="18"/>
          <w:szCs w:val="18"/>
          <w:lang w:eastAsia="ru-RU"/>
        </w:rPr>
        <w:t>е</w:t>
      </w:r>
      <w:r w:rsidRPr="00676DFA">
        <w:rPr>
          <w:rFonts w:ascii="Arial" w:hAnsi="Arial" w:cs="Arial"/>
          <w:sz w:val="18"/>
          <w:szCs w:val="18"/>
          <w:lang w:eastAsia="ru-RU"/>
        </w:rPr>
        <w:t>-</w:t>
      </w:r>
      <w:r w:rsidRPr="00263F74">
        <w:rPr>
          <w:rFonts w:ascii="Arial" w:hAnsi="Arial" w:cs="Arial"/>
          <w:sz w:val="18"/>
          <w:szCs w:val="18"/>
          <w:lang w:val="en-US" w:eastAsia="ru-RU"/>
        </w:rPr>
        <w:t>mail</w:t>
      </w:r>
      <w:r w:rsidRPr="00676DFA">
        <w:rPr>
          <w:rFonts w:ascii="Arial" w:hAnsi="Arial" w:cs="Arial"/>
          <w:sz w:val="18"/>
          <w:szCs w:val="18"/>
          <w:lang w:eastAsia="ru-RU"/>
        </w:rPr>
        <w:t xml:space="preserve">: </w:t>
      </w:r>
      <w:hyperlink r:id="rId8" w:history="1">
        <w:r w:rsidRPr="00450543">
          <w:rPr>
            <w:rStyle w:val="a6"/>
            <w:rFonts w:ascii="Arial" w:hAnsi="Arial" w:cs="Arial"/>
            <w:sz w:val="18"/>
            <w:szCs w:val="18"/>
            <w:lang w:val="en-US" w:eastAsia="ru-RU"/>
          </w:rPr>
          <w:t>yantar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-21@</w:t>
        </w:r>
        <w:r w:rsidRPr="00450543">
          <w:rPr>
            <w:rStyle w:val="a6"/>
            <w:rFonts w:ascii="Arial" w:hAnsi="Arial" w:cs="Arial"/>
            <w:sz w:val="18"/>
            <w:szCs w:val="18"/>
            <w:lang w:val="en-US" w:eastAsia="ru-RU"/>
          </w:rPr>
          <w:t>yandex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.</w:t>
        </w:r>
        <w:proofErr w:type="spellStart"/>
        <w:r w:rsidRPr="00450543">
          <w:rPr>
            <w:rStyle w:val="a6"/>
            <w:rFonts w:ascii="Arial" w:hAnsi="Arial" w:cs="Arial"/>
            <w:sz w:val="18"/>
            <w:szCs w:val="18"/>
            <w:lang w:val="en-US" w:eastAsia="ru-RU"/>
          </w:rPr>
          <w:t>ru</w:t>
        </w:r>
        <w:proofErr w:type="spellEnd"/>
      </w:hyperlink>
    </w:p>
    <w:p w:rsidR="00F106D9" w:rsidRDefault="00F106D9" w:rsidP="00F106D9">
      <w:pPr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ИНН 2130092542     КПП 213001001     ОГРН 1112130011597 </w:t>
      </w:r>
    </w:p>
    <w:p w:rsidR="00F106D9" w:rsidRPr="003801BD" w:rsidRDefault="00F106D9" w:rsidP="00F106D9">
      <w:pPr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A45A9" w:rsidRPr="00E331B7" w:rsidRDefault="001A45A9" w:rsidP="0005561B">
      <w:pPr>
        <w:rPr>
          <w:rFonts w:ascii="Arial" w:hAnsi="Arial" w:cs="Arial"/>
          <w:sz w:val="20"/>
          <w:szCs w:val="20"/>
        </w:rPr>
      </w:pPr>
    </w:p>
    <w:p w:rsidR="007B62F4" w:rsidRPr="007B62F4" w:rsidRDefault="007B62F4" w:rsidP="001D2C6C">
      <w:pPr>
        <w:rPr>
          <w:rFonts w:ascii="Times New Roman" w:hAnsi="Times New Roman"/>
          <w:sz w:val="20"/>
          <w:szCs w:val="20"/>
          <w:u w:val="single"/>
        </w:rPr>
      </w:pPr>
    </w:p>
    <w:p w:rsidR="00280C4E" w:rsidRDefault="004B12AC" w:rsidP="001D2C6C">
      <w:pPr>
        <w:rPr>
          <w:rFonts w:ascii="Times New Roman" w:hAnsi="Times New Roman"/>
          <w:sz w:val="20"/>
          <w:szCs w:val="20"/>
        </w:rPr>
      </w:pPr>
      <w:r w:rsidRPr="00E331B7">
        <w:rPr>
          <w:rFonts w:ascii="Times New Roman" w:hAnsi="Times New Roman"/>
          <w:sz w:val="20"/>
          <w:szCs w:val="20"/>
        </w:rPr>
        <w:t>«</w:t>
      </w:r>
      <w:r w:rsidR="001F6AF9">
        <w:rPr>
          <w:rFonts w:ascii="Times New Roman" w:hAnsi="Times New Roman"/>
          <w:sz w:val="20"/>
          <w:szCs w:val="20"/>
        </w:rPr>
        <w:t>10</w:t>
      </w:r>
      <w:r w:rsidR="000D1D80" w:rsidRPr="00E331B7">
        <w:rPr>
          <w:rFonts w:ascii="Times New Roman" w:hAnsi="Times New Roman"/>
          <w:sz w:val="20"/>
          <w:szCs w:val="20"/>
        </w:rPr>
        <w:t>»</w:t>
      </w:r>
      <w:r w:rsidR="00E331B7" w:rsidRPr="00E331B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1A476E">
        <w:rPr>
          <w:rFonts w:ascii="Times New Roman" w:hAnsi="Times New Roman"/>
          <w:sz w:val="20"/>
          <w:szCs w:val="20"/>
        </w:rPr>
        <w:t>августа</w:t>
      </w:r>
      <w:r w:rsidR="00D04A05">
        <w:rPr>
          <w:rFonts w:ascii="Times New Roman" w:hAnsi="Times New Roman"/>
          <w:sz w:val="20"/>
          <w:szCs w:val="20"/>
        </w:rPr>
        <w:t xml:space="preserve"> </w:t>
      </w:r>
      <w:r w:rsidR="002F453C">
        <w:rPr>
          <w:rFonts w:ascii="Times New Roman" w:hAnsi="Times New Roman"/>
          <w:sz w:val="20"/>
          <w:szCs w:val="20"/>
        </w:rPr>
        <w:t xml:space="preserve"> </w:t>
      </w:r>
      <w:r w:rsidR="00D04A05">
        <w:rPr>
          <w:rFonts w:ascii="Times New Roman" w:hAnsi="Times New Roman"/>
          <w:sz w:val="20"/>
          <w:szCs w:val="20"/>
        </w:rPr>
        <w:t>2020</w:t>
      </w:r>
      <w:proofErr w:type="gramEnd"/>
      <w:r w:rsidR="00663125">
        <w:rPr>
          <w:rFonts w:ascii="Times New Roman" w:hAnsi="Times New Roman"/>
          <w:sz w:val="20"/>
          <w:szCs w:val="20"/>
        </w:rPr>
        <w:t xml:space="preserve"> </w:t>
      </w:r>
      <w:r w:rsidR="0005561B" w:rsidRPr="00E331B7">
        <w:rPr>
          <w:rFonts w:ascii="Times New Roman" w:hAnsi="Times New Roman"/>
          <w:sz w:val="20"/>
          <w:szCs w:val="20"/>
        </w:rPr>
        <w:t>г</w:t>
      </w:r>
      <w:r w:rsidR="00A07BCA" w:rsidRPr="00E331B7">
        <w:rPr>
          <w:rFonts w:ascii="Times New Roman" w:hAnsi="Times New Roman"/>
          <w:sz w:val="20"/>
          <w:szCs w:val="20"/>
        </w:rPr>
        <w:t>.</w:t>
      </w:r>
    </w:p>
    <w:p w:rsidR="00E331B7" w:rsidRDefault="00E331B7" w:rsidP="001D2C6C">
      <w:pPr>
        <w:rPr>
          <w:rFonts w:ascii="Times New Roman" w:hAnsi="Times New Roman"/>
          <w:sz w:val="18"/>
          <w:szCs w:val="18"/>
        </w:rPr>
      </w:pPr>
    </w:p>
    <w:p w:rsidR="007B62F4" w:rsidRDefault="007B62F4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</w:p>
    <w:p w:rsidR="00974CDA" w:rsidRDefault="00E90C14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</w:t>
      </w:r>
      <w:r w:rsidR="00B753FC">
        <w:rPr>
          <w:rFonts w:ascii="Times New Roman" w:hAnsi="Times New Roman"/>
          <w:sz w:val="24"/>
          <w:szCs w:val="24"/>
        </w:rPr>
        <w:t>.</w:t>
      </w:r>
      <w:r w:rsidR="00E83B9C">
        <w:rPr>
          <w:rFonts w:ascii="Times New Roman" w:hAnsi="Times New Roman"/>
          <w:sz w:val="24"/>
          <w:szCs w:val="24"/>
        </w:rPr>
        <w:t xml:space="preserve"> М</w:t>
      </w:r>
      <w:r w:rsidR="00974CDA">
        <w:rPr>
          <w:rFonts w:ascii="Times New Roman" w:hAnsi="Times New Roman"/>
          <w:sz w:val="24"/>
          <w:szCs w:val="24"/>
        </w:rPr>
        <w:t>инис</w:t>
      </w:r>
      <w:r w:rsidR="00440320">
        <w:rPr>
          <w:rFonts w:ascii="Times New Roman" w:hAnsi="Times New Roman"/>
          <w:sz w:val="24"/>
          <w:szCs w:val="24"/>
        </w:rPr>
        <w:t xml:space="preserve">тру </w:t>
      </w:r>
      <w:r>
        <w:rPr>
          <w:rFonts w:ascii="Times New Roman" w:hAnsi="Times New Roman"/>
          <w:sz w:val="24"/>
          <w:szCs w:val="24"/>
        </w:rPr>
        <w:t xml:space="preserve">промышленности и энергетики </w:t>
      </w:r>
    </w:p>
    <w:p w:rsidR="00974CDA" w:rsidRDefault="00974CDA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Чувашской Республики</w:t>
      </w:r>
    </w:p>
    <w:p w:rsidR="00440320" w:rsidRPr="00CC34A9" w:rsidRDefault="00E90C14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Н. Лекареву </w:t>
      </w:r>
    </w:p>
    <w:p w:rsidR="004E40FF" w:rsidRDefault="004E40FF" w:rsidP="00443236">
      <w:pPr>
        <w:rPr>
          <w:rFonts w:ascii="Times New Roman" w:hAnsi="Times New Roman"/>
          <w:sz w:val="24"/>
          <w:szCs w:val="24"/>
        </w:rPr>
      </w:pPr>
    </w:p>
    <w:p w:rsidR="007B62F4" w:rsidRPr="00963261" w:rsidRDefault="007B62F4" w:rsidP="00443236">
      <w:pPr>
        <w:rPr>
          <w:rFonts w:ascii="Times New Roman" w:hAnsi="Times New Roman"/>
          <w:sz w:val="24"/>
          <w:szCs w:val="24"/>
        </w:rPr>
      </w:pPr>
    </w:p>
    <w:p w:rsidR="004E40FF" w:rsidRPr="00963261" w:rsidRDefault="004E40FF" w:rsidP="00443236">
      <w:pPr>
        <w:rPr>
          <w:rFonts w:ascii="Times New Roman" w:hAnsi="Times New Roman"/>
          <w:sz w:val="24"/>
          <w:szCs w:val="24"/>
        </w:rPr>
      </w:pPr>
    </w:p>
    <w:p w:rsidR="00963261" w:rsidRPr="00963261" w:rsidRDefault="00963261" w:rsidP="00963261">
      <w:pPr>
        <w:jc w:val="center"/>
        <w:rPr>
          <w:rFonts w:ascii="Times New Roman" w:hAnsi="Times New Roman"/>
          <w:b/>
        </w:rPr>
      </w:pPr>
      <w:r w:rsidRPr="00963261">
        <w:rPr>
          <w:rFonts w:ascii="Times New Roman" w:hAnsi="Times New Roman"/>
          <w:b/>
        </w:rPr>
        <w:t>Заявление</w:t>
      </w:r>
    </w:p>
    <w:p w:rsidR="00963261" w:rsidRPr="00963261" w:rsidRDefault="00963261" w:rsidP="00963261">
      <w:pPr>
        <w:jc w:val="center"/>
        <w:rPr>
          <w:rFonts w:ascii="Times New Roman" w:hAnsi="Times New Roman"/>
          <w:b/>
        </w:rPr>
      </w:pPr>
      <w:r w:rsidRPr="00963261">
        <w:rPr>
          <w:rFonts w:ascii="Times New Roman" w:hAnsi="Times New Roman"/>
          <w:b/>
        </w:rPr>
        <w:t>об утверждении  изменений в  инвестиционную программу</w:t>
      </w:r>
    </w:p>
    <w:p w:rsidR="00963261" w:rsidRPr="00963261" w:rsidRDefault="00963261" w:rsidP="0096326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5116D" w:rsidRPr="005555B7" w:rsidRDefault="00564D8D" w:rsidP="00EF738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ООО «Янтарь»</w:t>
      </w:r>
      <w:r w:rsidR="00963261" w:rsidRPr="00963261">
        <w:rPr>
          <w:rFonts w:ascii="Times New Roman" w:hAnsi="Times New Roman"/>
        </w:rPr>
        <w:t xml:space="preserve"> (полное наименование: </w:t>
      </w:r>
      <w:r>
        <w:rPr>
          <w:rFonts w:ascii="Times New Roman" w:hAnsi="Times New Roman"/>
        </w:rPr>
        <w:t>Общество с ограниченной ответственностью «Янтарь»</w:t>
      </w:r>
      <w:r w:rsidR="00963261" w:rsidRPr="00963261">
        <w:rPr>
          <w:rFonts w:ascii="Times New Roman" w:hAnsi="Times New Roman"/>
        </w:rPr>
        <w:t xml:space="preserve">, ИНН </w:t>
      </w:r>
      <w:r w:rsidR="00FE0421">
        <w:rPr>
          <w:rFonts w:ascii="Times New Roman" w:hAnsi="Times New Roman"/>
        </w:rPr>
        <w:t>2130092542</w:t>
      </w:r>
      <w:r w:rsidR="00963261" w:rsidRPr="00963261">
        <w:rPr>
          <w:rFonts w:ascii="Times New Roman" w:hAnsi="Times New Roman"/>
        </w:rPr>
        <w:t xml:space="preserve">, ОГРН </w:t>
      </w:r>
      <w:r w:rsidR="00FE0421" w:rsidRPr="00FE0421">
        <w:rPr>
          <w:rFonts w:ascii="Times New Roman" w:hAnsi="Times New Roman"/>
        </w:rPr>
        <w:t>1112130011597</w:t>
      </w:r>
      <w:r w:rsidR="00102BAE">
        <w:rPr>
          <w:rFonts w:ascii="Times New Roman" w:hAnsi="Times New Roman"/>
        </w:rPr>
        <w:t xml:space="preserve">, </w:t>
      </w:r>
      <w:r w:rsidR="00102BAE" w:rsidRPr="00102BAE">
        <w:rPr>
          <w:rFonts w:ascii="Times New Roman" w:hAnsi="Times New Roman"/>
        </w:rPr>
        <w:t xml:space="preserve">ответственный за взаимодействие с </w:t>
      </w:r>
      <w:r w:rsidR="00713758">
        <w:rPr>
          <w:rFonts w:ascii="Times New Roman" w:hAnsi="Times New Roman"/>
        </w:rPr>
        <w:t>Министерством промышленности и энергетики</w:t>
      </w:r>
      <w:r w:rsidR="00102BAE" w:rsidRPr="00102BAE">
        <w:rPr>
          <w:rFonts w:ascii="Times New Roman" w:hAnsi="Times New Roman"/>
        </w:rPr>
        <w:t xml:space="preserve"> Чувашии </w:t>
      </w:r>
      <w:r w:rsidR="00102BAE">
        <w:rPr>
          <w:rFonts w:ascii="Times New Roman" w:hAnsi="Times New Roman"/>
        </w:rPr>
        <w:t>– Морозов Алексей Александрович</w:t>
      </w:r>
      <w:r w:rsidR="00102BAE" w:rsidRPr="00102BAE">
        <w:rPr>
          <w:rFonts w:ascii="Times New Roman" w:hAnsi="Times New Roman"/>
        </w:rPr>
        <w:t xml:space="preserve">, </w:t>
      </w:r>
      <w:r w:rsidR="007811CD">
        <w:rPr>
          <w:rFonts w:ascii="Times New Roman" w:hAnsi="Times New Roman"/>
        </w:rPr>
        <w:t>директор</w:t>
      </w:r>
      <w:r w:rsidR="00BA47A1">
        <w:rPr>
          <w:rFonts w:ascii="Times New Roman" w:hAnsi="Times New Roman"/>
        </w:rPr>
        <w:t xml:space="preserve">, </w:t>
      </w:r>
      <w:r w:rsidR="00102BAE" w:rsidRPr="00102BAE">
        <w:rPr>
          <w:rFonts w:ascii="Times New Roman" w:hAnsi="Times New Roman"/>
        </w:rPr>
        <w:t xml:space="preserve">телефон </w:t>
      </w:r>
      <w:r w:rsidR="00102BAE">
        <w:rPr>
          <w:rFonts w:ascii="Times New Roman" w:hAnsi="Times New Roman"/>
        </w:rPr>
        <w:t>8(8352)43-79</w:t>
      </w:r>
      <w:r w:rsidR="00102BAE" w:rsidRPr="00102BAE">
        <w:rPr>
          <w:rFonts w:ascii="Times New Roman" w:hAnsi="Times New Roman"/>
        </w:rPr>
        <w:t>-</w:t>
      </w:r>
      <w:r w:rsidR="00102BAE">
        <w:rPr>
          <w:rFonts w:ascii="Times New Roman" w:hAnsi="Times New Roman"/>
        </w:rPr>
        <w:t>42</w:t>
      </w:r>
      <w:r w:rsidR="00102BAE" w:rsidRPr="00102BAE">
        <w:rPr>
          <w:rFonts w:ascii="Times New Roman" w:hAnsi="Times New Roman"/>
        </w:rPr>
        <w:t xml:space="preserve">, </w:t>
      </w:r>
      <w:proofErr w:type="spellStart"/>
      <w:r w:rsidR="00102BAE" w:rsidRPr="00102BAE">
        <w:rPr>
          <w:rFonts w:ascii="Times New Roman" w:hAnsi="Times New Roman"/>
          <w:lang w:val="en-US"/>
        </w:rPr>
        <w:t>yantar</w:t>
      </w:r>
      <w:proofErr w:type="spellEnd"/>
      <w:r w:rsidR="00102BAE" w:rsidRPr="00102BAE">
        <w:rPr>
          <w:rFonts w:ascii="Times New Roman" w:hAnsi="Times New Roman"/>
        </w:rPr>
        <w:t>-21@</w:t>
      </w:r>
      <w:proofErr w:type="spellStart"/>
      <w:r w:rsidR="00102BAE" w:rsidRPr="00102BAE">
        <w:rPr>
          <w:rFonts w:ascii="Times New Roman" w:hAnsi="Times New Roman"/>
          <w:lang w:val="en-US"/>
        </w:rPr>
        <w:t>yandex</w:t>
      </w:r>
      <w:proofErr w:type="spellEnd"/>
      <w:r w:rsidR="00102BAE" w:rsidRPr="00102BAE">
        <w:rPr>
          <w:rFonts w:ascii="Times New Roman" w:hAnsi="Times New Roman"/>
        </w:rPr>
        <w:t>.</w:t>
      </w:r>
      <w:proofErr w:type="spellStart"/>
      <w:r w:rsidR="00102BAE" w:rsidRPr="00102BAE">
        <w:rPr>
          <w:rFonts w:ascii="Times New Roman" w:hAnsi="Times New Roman"/>
          <w:lang w:val="en-US"/>
        </w:rPr>
        <w:t>ru</w:t>
      </w:r>
      <w:proofErr w:type="spellEnd"/>
      <w:r w:rsidR="00102BAE">
        <w:rPr>
          <w:rFonts w:ascii="Times New Roman" w:hAnsi="Times New Roman"/>
        </w:rPr>
        <w:t xml:space="preserve">) </w:t>
      </w:r>
      <w:r w:rsidR="00963261" w:rsidRPr="00963261">
        <w:rPr>
          <w:rFonts w:ascii="Times New Roman" w:hAnsi="Times New Roman"/>
        </w:rPr>
        <w:t>направляет на утверждение проект измен</w:t>
      </w:r>
      <w:r w:rsidR="00FE0421">
        <w:rPr>
          <w:rFonts w:ascii="Times New Roman" w:hAnsi="Times New Roman"/>
        </w:rPr>
        <w:t>ений в Инвестиционную программу ООО «Янтарь» по развитию объектов электросетевого хозяйства</w:t>
      </w:r>
      <w:r w:rsidR="00EF738E">
        <w:rPr>
          <w:rFonts w:ascii="Times New Roman" w:hAnsi="Times New Roman"/>
        </w:rPr>
        <w:t xml:space="preserve"> на 20</w:t>
      </w:r>
      <w:r w:rsidR="00577FF0">
        <w:rPr>
          <w:rFonts w:ascii="Times New Roman" w:hAnsi="Times New Roman"/>
        </w:rPr>
        <w:t>20-2024</w:t>
      </w:r>
      <w:r w:rsidR="00EF738E">
        <w:rPr>
          <w:rFonts w:ascii="Times New Roman" w:hAnsi="Times New Roman"/>
        </w:rPr>
        <w:t xml:space="preserve"> гг.</w:t>
      </w:r>
      <w:r w:rsidR="00FE0421">
        <w:rPr>
          <w:rFonts w:ascii="Times New Roman" w:hAnsi="Times New Roman"/>
        </w:rPr>
        <w:t xml:space="preserve"> </w:t>
      </w:r>
      <w:r w:rsidR="00963261" w:rsidRPr="00963261">
        <w:rPr>
          <w:rFonts w:ascii="Times New Roman" w:hAnsi="Times New Roman"/>
        </w:rPr>
        <w:t>(далее – Инвест</w:t>
      </w:r>
      <w:r w:rsidR="00FE0421">
        <w:rPr>
          <w:rFonts w:ascii="Times New Roman" w:hAnsi="Times New Roman"/>
        </w:rPr>
        <w:t xml:space="preserve">иционная </w:t>
      </w:r>
      <w:r w:rsidR="00963261" w:rsidRPr="00963261">
        <w:rPr>
          <w:rFonts w:ascii="Times New Roman" w:hAnsi="Times New Roman"/>
        </w:rPr>
        <w:t xml:space="preserve">программа) </w:t>
      </w:r>
      <w:r w:rsidR="00EF738E">
        <w:rPr>
          <w:rFonts w:ascii="Times New Roman" w:hAnsi="Times New Roman"/>
        </w:rPr>
        <w:t>в части корректировки 20</w:t>
      </w:r>
      <w:r w:rsidR="00577FF0">
        <w:rPr>
          <w:rFonts w:ascii="Times New Roman" w:hAnsi="Times New Roman"/>
        </w:rPr>
        <w:t>20</w:t>
      </w:r>
      <w:r w:rsidR="00EF738E">
        <w:rPr>
          <w:rFonts w:ascii="Times New Roman" w:hAnsi="Times New Roman"/>
        </w:rPr>
        <w:t>-20</w:t>
      </w:r>
      <w:r w:rsidR="00577FF0">
        <w:rPr>
          <w:rFonts w:ascii="Times New Roman" w:hAnsi="Times New Roman"/>
        </w:rPr>
        <w:t>24</w:t>
      </w:r>
      <w:r w:rsidR="00EF738E">
        <w:rPr>
          <w:rFonts w:ascii="Times New Roman" w:hAnsi="Times New Roman"/>
        </w:rPr>
        <w:t xml:space="preserve"> гг. </w:t>
      </w:r>
      <w:r w:rsidR="00963261" w:rsidRPr="00963261">
        <w:rPr>
          <w:rFonts w:ascii="Times New Roman" w:hAnsi="Times New Roman"/>
        </w:rPr>
        <w:t>и материалы 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</w:t>
      </w:r>
      <w:r w:rsidR="00B603C0" w:rsidRPr="00B603C0">
        <w:rPr>
          <w:rFonts w:ascii="Times New Roman" w:hAnsi="Times New Roman"/>
        </w:rPr>
        <w:t xml:space="preserve"> </w:t>
      </w:r>
      <w:r w:rsidR="00963261" w:rsidRPr="00963261">
        <w:rPr>
          <w:rFonts w:ascii="Times New Roman" w:hAnsi="Times New Roman"/>
        </w:rPr>
        <w:t xml:space="preserve">24 «Об утверждении стандартов раскрытия информации субъектами оптового и </w:t>
      </w:r>
      <w:r w:rsidR="00963261" w:rsidRPr="005555B7">
        <w:rPr>
          <w:rFonts w:ascii="Times New Roman" w:hAnsi="Times New Roman"/>
        </w:rPr>
        <w:t>розничных рынков электрической энергии».</w:t>
      </w:r>
    </w:p>
    <w:p w:rsidR="006117AC" w:rsidRPr="0014378E" w:rsidRDefault="00D65315" w:rsidP="006117AC">
      <w:pPr>
        <w:ind w:firstLine="708"/>
        <w:jc w:val="both"/>
        <w:rPr>
          <w:rFonts w:ascii="Times New Roman" w:hAnsi="Times New Roman"/>
          <w:bCs/>
        </w:rPr>
      </w:pPr>
      <w:r w:rsidRPr="0014378E">
        <w:rPr>
          <w:rFonts w:ascii="Times New Roman" w:hAnsi="Times New Roman"/>
          <w:bCs/>
        </w:rPr>
        <w:t xml:space="preserve">ООО «Янтарь» </w:t>
      </w:r>
      <w:r w:rsidR="00FE5B85" w:rsidRPr="0014378E">
        <w:rPr>
          <w:rFonts w:ascii="Times New Roman" w:hAnsi="Times New Roman"/>
          <w:bCs/>
        </w:rPr>
        <w:t>в соответствии</w:t>
      </w:r>
      <w:r w:rsidRPr="0014378E">
        <w:rPr>
          <w:rFonts w:ascii="Times New Roman" w:hAnsi="Times New Roman"/>
          <w:bCs/>
        </w:rPr>
        <w:t xml:space="preserve"> п. 67</w:t>
      </w:r>
      <w:r w:rsidR="00FE5B85" w:rsidRPr="0014378E">
        <w:rPr>
          <w:rFonts w:ascii="Times New Roman" w:hAnsi="Times New Roman"/>
          <w:bCs/>
        </w:rPr>
        <w:t xml:space="preserve"> абзац 2</w:t>
      </w:r>
      <w:r w:rsidR="006117AC" w:rsidRPr="0014378E">
        <w:rPr>
          <w:rFonts w:ascii="Times New Roman" w:hAnsi="Times New Roman"/>
        </w:rPr>
        <w:t xml:space="preserve"> </w:t>
      </w:r>
      <w:r w:rsidR="000618A0" w:rsidRPr="0014378E">
        <w:rPr>
          <w:rFonts w:ascii="Times New Roman" w:hAnsi="Times New Roman"/>
        </w:rPr>
        <w:t>Правил</w:t>
      </w:r>
      <w:r w:rsidR="006117AC" w:rsidRPr="0014378E">
        <w:rPr>
          <w:rFonts w:ascii="Times New Roman" w:hAnsi="Times New Roman"/>
          <w:bCs/>
        </w:rPr>
        <w:t xml:space="preserve"> внесения изменений в утвержденную</w:t>
      </w:r>
    </w:p>
    <w:p w:rsidR="005E37A5" w:rsidRPr="0014378E" w:rsidRDefault="006117AC" w:rsidP="00035F21">
      <w:pPr>
        <w:jc w:val="both"/>
        <w:rPr>
          <w:rFonts w:ascii="Times New Roman" w:hAnsi="Times New Roman"/>
          <w:bCs/>
        </w:rPr>
      </w:pPr>
      <w:r w:rsidRPr="0014378E">
        <w:rPr>
          <w:rFonts w:ascii="Times New Roman" w:hAnsi="Times New Roman"/>
          <w:bCs/>
        </w:rPr>
        <w:t>инвестиционную программу</w:t>
      </w:r>
      <w:r w:rsidR="000618A0" w:rsidRPr="0014378E">
        <w:rPr>
          <w:rFonts w:ascii="Times New Roman" w:hAnsi="Times New Roman"/>
          <w:bCs/>
        </w:rPr>
        <w:t>, утвержденных п</w:t>
      </w:r>
      <w:r w:rsidR="00D65315" w:rsidRPr="0014378E">
        <w:rPr>
          <w:rFonts w:ascii="Times New Roman" w:hAnsi="Times New Roman"/>
          <w:bCs/>
        </w:rPr>
        <w:t>остановлени</w:t>
      </w:r>
      <w:r w:rsidR="000618A0" w:rsidRPr="0014378E">
        <w:rPr>
          <w:rFonts w:ascii="Times New Roman" w:hAnsi="Times New Roman"/>
          <w:bCs/>
        </w:rPr>
        <w:t>ем</w:t>
      </w:r>
      <w:r w:rsidR="00D65315" w:rsidRPr="0014378E">
        <w:rPr>
          <w:rFonts w:ascii="Times New Roman" w:hAnsi="Times New Roman"/>
          <w:bCs/>
        </w:rPr>
        <w:t xml:space="preserve"> Правительств</w:t>
      </w:r>
      <w:r w:rsidR="00FE5B85" w:rsidRPr="0014378E">
        <w:rPr>
          <w:rFonts w:ascii="Times New Roman" w:hAnsi="Times New Roman"/>
          <w:bCs/>
        </w:rPr>
        <w:t>а РФ от 1 декабря 2009 г. N 977</w:t>
      </w:r>
      <w:r w:rsidR="005E37A5" w:rsidRPr="0014378E">
        <w:rPr>
          <w:rFonts w:ascii="Times New Roman" w:hAnsi="Times New Roman"/>
          <w:bCs/>
        </w:rPr>
        <w:t>.</w:t>
      </w:r>
    </w:p>
    <w:p w:rsidR="00035F21" w:rsidRPr="005555B7" w:rsidRDefault="00EA32CE" w:rsidP="00035F21">
      <w:pPr>
        <w:jc w:val="both"/>
        <w:rPr>
          <w:rFonts w:ascii="Times New Roman" w:hAnsi="Times New Roman"/>
          <w:bCs/>
        </w:rPr>
      </w:pPr>
      <w:r w:rsidRPr="0014378E">
        <w:rPr>
          <w:rFonts w:ascii="Times New Roman" w:hAnsi="Times New Roman"/>
          <w:bCs/>
        </w:rPr>
        <w:t>В связи с необходимостью</w:t>
      </w:r>
      <w:r w:rsidR="00023FBE" w:rsidRPr="0014378E">
        <w:rPr>
          <w:rFonts w:ascii="Times New Roman" w:hAnsi="Times New Roman"/>
          <w:bCs/>
        </w:rPr>
        <w:t xml:space="preserve"> предотвращения аварийной сит</w:t>
      </w:r>
      <w:r w:rsidR="00254BAC" w:rsidRPr="0014378E">
        <w:rPr>
          <w:rFonts w:ascii="Times New Roman" w:hAnsi="Times New Roman"/>
          <w:bCs/>
        </w:rPr>
        <w:t>уации</w:t>
      </w:r>
      <w:r w:rsidR="00472C65" w:rsidRPr="0014378E">
        <w:rPr>
          <w:rFonts w:ascii="Times New Roman" w:hAnsi="Times New Roman"/>
          <w:bCs/>
        </w:rPr>
        <w:t>, обеспечения качественного и бесперебойного электроснабжения потребителей</w:t>
      </w:r>
      <w:r w:rsidR="00023FBE" w:rsidRPr="0014378E">
        <w:rPr>
          <w:rFonts w:ascii="Times New Roman" w:hAnsi="Times New Roman"/>
          <w:bCs/>
        </w:rPr>
        <w:t xml:space="preserve"> в системе электроснабжения по Базовому проезду д.35,37 г.</w:t>
      </w:r>
      <w:r w:rsidR="006117AC" w:rsidRPr="0014378E">
        <w:rPr>
          <w:rFonts w:ascii="Times New Roman" w:hAnsi="Times New Roman"/>
          <w:bCs/>
        </w:rPr>
        <w:t xml:space="preserve"> </w:t>
      </w:r>
      <w:r w:rsidR="00023FBE" w:rsidRPr="0014378E">
        <w:rPr>
          <w:rFonts w:ascii="Times New Roman" w:hAnsi="Times New Roman"/>
          <w:bCs/>
        </w:rPr>
        <w:t>Чебоксары</w:t>
      </w:r>
      <w:r w:rsidR="007C5CE3">
        <w:rPr>
          <w:rFonts w:ascii="Times New Roman" w:hAnsi="Times New Roman"/>
          <w:bCs/>
        </w:rPr>
        <w:t xml:space="preserve"> и приобретения трансформаторной подстанции,</w:t>
      </w:r>
      <w:r w:rsidR="006B05D8" w:rsidRPr="0014378E">
        <w:rPr>
          <w:rFonts w:ascii="Times New Roman" w:hAnsi="Times New Roman"/>
          <w:bCs/>
        </w:rPr>
        <w:t xml:space="preserve"> </w:t>
      </w:r>
      <w:r w:rsidR="00254BAC" w:rsidRPr="0014378E">
        <w:rPr>
          <w:rFonts w:ascii="Times New Roman" w:hAnsi="Times New Roman"/>
          <w:bCs/>
        </w:rPr>
        <w:t xml:space="preserve">направляет </w:t>
      </w:r>
      <w:r w:rsidR="00035F21" w:rsidRPr="0014378E">
        <w:rPr>
          <w:rFonts w:ascii="Times New Roman" w:hAnsi="Times New Roman"/>
          <w:bCs/>
        </w:rPr>
        <w:t>Проект</w:t>
      </w:r>
      <w:r w:rsidR="00172A13" w:rsidRPr="0014378E">
        <w:rPr>
          <w:rFonts w:ascii="Times New Roman" w:hAnsi="Times New Roman"/>
          <w:bCs/>
        </w:rPr>
        <w:t xml:space="preserve"> изменений</w:t>
      </w:r>
      <w:r w:rsidR="00035F21" w:rsidRPr="0014378E">
        <w:rPr>
          <w:rFonts w:ascii="Times New Roman" w:hAnsi="Times New Roman"/>
          <w:bCs/>
        </w:rPr>
        <w:t xml:space="preserve"> Инвестиционной программы ООО «Янтарь» по развитию объектов электросетевого хозяйства на 2020-2024 годы</w:t>
      </w:r>
      <w:r w:rsidR="009A02F3" w:rsidRPr="0014378E">
        <w:rPr>
          <w:rFonts w:ascii="Times New Roman" w:hAnsi="Times New Roman"/>
          <w:bCs/>
        </w:rPr>
        <w:t xml:space="preserve"> с приложением подтверждающих документов.</w:t>
      </w:r>
    </w:p>
    <w:p w:rsidR="00EA7470" w:rsidRPr="00153FC5" w:rsidRDefault="001342FE" w:rsidP="00035F21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</w:t>
      </w:r>
      <w:r w:rsidR="00153FC5">
        <w:rPr>
          <w:rFonts w:ascii="Times New Roman" w:hAnsi="Times New Roman"/>
          <w:bCs/>
        </w:rPr>
        <w:t>ООО «Янтарь»</w:t>
      </w:r>
      <w:r w:rsidR="00153FC5" w:rsidRPr="00153FC5">
        <w:rPr>
          <w:rFonts w:ascii="Times New Roman" w:hAnsi="Times New Roman"/>
          <w:bCs/>
        </w:rPr>
        <w:t xml:space="preserve"> не соответствует  критериям, указанным в пункте 1 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</w:t>
      </w:r>
      <w:r w:rsidR="00153FC5">
        <w:rPr>
          <w:rFonts w:ascii="Times New Roman" w:hAnsi="Times New Roman"/>
          <w:bCs/>
        </w:rPr>
        <w:t>«</w:t>
      </w:r>
      <w:proofErr w:type="spellStart"/>
      <w:r w:rsidR="00153FC5" w:rsidRPr="00153FC5">
        <w:rPr>
          <w:rFonts w:ascii="Times New Roman" w:hAnsi="Times New Roman"/>
          <w:bCs/>
        </w:rPr>
        <w:t>Росатом</w:t>
      </w:r>
      <w:proofErr w:type="spellEnd"/>
      <w:r w:rsidR="00153FC5">
        <w:rPr>
          <w:rFonts w:ascii="Times New Roman" w:hAnsi="Times New Roman"/>
          <w:bCs/>
        </w:rPr>
        <w:t>»</w:t>
      </w:r>
      <w:r w:rsidR="00153FC5" w:rsidRPr="00153FC5">
        <w:rPr>
          <w:rFonts w:ascii="Times New Roman" w:hAnsi="Times New Roman"/>
          <w:bCs/>
        </w:rPr>
        <w:t xml:space="preserve">, или органами исполнительной власти субъектов Российской Федерации (далее - Критерии), утвержденных постановлением Правительства РФ от 01.12.2009 N 977 </w:t>
      </w:r>
      <w:r w:rsidR="00153FC5">
        <w:rPr>
          <w:rFonts w:ascii="Times New Roman" w:hAnsi="Times New Roman"/>
          <w:bCs/>
        </w:rPr>
        <w:t>«</w:t>
      </w:r>
      <w:r w:rsidR="00153FC5" w:rsidRPr="00153FC5">
        <w:rPr>
          <w:rFonts w:ascii="Times New Roman" w:hAnsi="Times New Roman"/>
          <w:bCs/>
        </w:rPr>
        <w:t>Об инвестиционных программах субъектов электроэнергетики</w:t>
      </w:r>
      <w:r w:rsidR="00153FC5">
        <w:rPr>
          <w:rFonts w:ascii="Times New Roman" w:hAnsi="Times New Roman"/>
          <w:bCs/>
        </w:rPr>
        <w:t>»</w:t>
      </w:r>
      <w:r w:rsidR="00EA7470">
        <w:rPr>
          <w:rFonts w:ascii="Times New Roman" w:hAnsi="Times New Roman"/>
          <w:bCs/>
        </w:rPr>
        <w:t>.</w:t>
      </w:r>
    </w:p>
    <w:p w:rsidR="00A5116D" w:rsidRDefault="00A5116D" w:rsidP="00A5116D">
      <w:pPr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Согласно</w:t>
      </w:r>
      <w:r w:rsidR="00153FC5" w:rsidRPr="00153FC5">
        <w:rPr>
          <w:rFonts w:ascii="Times New Roman" w:hAnsi="Times New Roman"/>
          <w:bCs/>
        </w:rPr>
        <w:t xml:space="preserve"> п. 2б  Критериев  </w:t>
      </w:r>
      <w:r w:rsidR="00153FC5">
        <w:rPr>
          <w:rFonts w:ascii="Times New Roman" w:hAnsi="Times New Roman"/>
          <w:bCs/>
        </w:rPr>
        <w:t>ООО «Янтарь»</w:t>
      </w:r>
      <w:r w:rsidR="00153FC5" w:rsidRPr="00153FC5">
        <w:rPr>
          <w:rFonts w:ascii="Times New Roman" w:hAnsi="Times New Roman"/>
          <w:bCs/>
        </w:rPr>
        <w:t xml:space="preserve"> относится к числу субъектов электроэнергетики,</w:t>
      </w:r>
      <w:r>
        <w:rPr>
          <w:rFonts w:ascii="Times New Roman" w:hAnsi="Times New Roman"/>
          <w:bCs/>
        </w:rPr>
        <w:t xml:space="preserve"> </w:t>
      </w:r>
      <w:r w:rsidRPr="00A5116D">
        <w:rPr>
          <w:rFonts w:ascii="Times New Roman" w:hAnsi="Times New Roman"/>
          <w:bCs/>
        </w:rPr>
        <w:t>инвестиционные программы которых утверждаются орган</w:t>
      </w:r>
      <w:r>
        <w:rPr>
          <w:rFonts w:ascii="Times New Roman" w:hAnsi="Times New Roman"/>
          <w:bCs/>
        </w:rPr>
        <w:t>ами</w:t>
      </w:r>
      <w:r w:rsidRPr="00A5116D">
        <w:rPr>
          <w:rFonts w:ascii="Times New Roman" w:hAnsi="Times New Roman"/>
          <w:bCs/>
        </w:rPr>
        <w:t xml:space="preserve"> исполнительной власти субъектов Российской Федерации</w:t>
      </w:r>
      <w:r>
        <w:rPr>
          <w:rFonts w:ascii="Times New Roman" w:hAnsi="Times New Roman"/>
          <w:bCs/>
        </w:rPr>
        <w:t xml:space="preserve"> (</w:t>
      </w:r>
      <w:r w:rsidR="0070016D">
        <w:rPr>
          <w:rFonts w:ascii="Times New Roman" w:hAnsi="Times New Roman"/>
          <w:bCs/>
        </w:rPr>
        <w:t>Министерством промышленности и энергетики</w:t>
      </w:r>
      <w:r>
        <w:rPr>
          <w:rFonts w:ascii="Times New Roman" w:hAnsi="Times New Roman"/>
          <w:bCs/>
        </w:rPr>
        <w:t xml:space="preserve"> </w:t>
      </w:r>
      <w:r w:rsidRPr="00A5116D">
        <w:rPr>
          <w:rFonts w:ascii="Times New Roman" w:hAnsi="Times New Roman"/>
          <w:bCs/>
        </w:rPr>
        <w:t>Чувашской Республики</w:t>
      </w:r>
      <w:r>
        <w:rPr>
          <w:rFonts w:ascii="Times New Roman" w:hAnsi="Times New Roman"/>
          <w:bCs/>
        </w:rPr>
        <w:t xml:space="preserve">), т.к. </w:t>
      </w:r>
      <w:r w:rsidRPr="00A5116D">
        <w:rPr>
          <w:rFonts w:ascii="Times New Roman" w:hAnsi="Times New Roman"/>
          <w:bCs/>
        </w:rPr>
        <w:t>финансирование инвестиционной программы</w:t>
      </w:r>
      <w:r>
        <w:rPr>
          <w:rFonts w:ascii="Times New Roman" w:hAnsi="Times New Roman"/>
          <w:bCs/>
        </w:rPr>
        <w:t xml:space="preserve"> ООО «Янтарь» предусматривает</w:t>
      </w:r>
      <w:r w:rsidRPr="00A5116D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использование</w:t>
      </w:r>
      <w:r w:rsidRPr="00A5116D">
        <w:rPr>
          <w:rFonts w:ascii="Times New Roman" w:hAnsi="Times New Roman"/>
          <w:bCs/>
        </w:rPr>
        <w:t xml:space="preserve"> инвестиционных ресурсов, учитываемых при установлении цен (тарифов) в электроэнергетике, государственное регулирование которых в соответствии с законодательством 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</w:t>
      </w:r>
      <w:r>
        <w:rPr>
          <w:rFonts w:ascii="Times New Roman" w:hAnsi="Times New Roman"/>
          <w:bCs/>
        </w:rPr>
        <w:t>.</w:t>
      </w:r>
      <w:r w:rsidRPr="00A5116D">
        <w:rPr>
          <w:rFonts w:ascii="Times New Roman" w:hAnsi="Times New Roman"/>
          <w:bCs/>
        </w:rPr>
        <w:t xml:space="preserve"> </w:t>
      </w:r>
    </w:p>
    <w:p w:rsidR="005660F5" w:rsidRDefault="00A5116D" w:rsidP="005660F5">
      <w:pPr>
        <w:ind w:firstLine="708"/>
        <w:jc w:val="both"/>
        <w:rPr>
          <w:rFonts w:ascii="Times New Roman" w:hAnsi="Times New Roman"/>
          <w:bCs/>
        </w:rPr>
      </w:pPr>
      <w:r w:rsidRPr="00153FC5">
        <w:rPr>
          <w:rFonts w:ascii="Times New Roman" w:hAnsi="Times New Roman"/>
          <w:bCs/>
        </w:rPr>
        <w:t xml:space="preserve">Проект по внесению изменений в </w:t>
      </w:r>
      <w:r>
        <w:rPr>
          <w:rFonts w:ascii="Times New Roman" w:hAnsi="Times New Roman"/>
          <w:bCs/>
        </w:rPr>
        <w:t>Инвестиционную программу ООО «Янтарь»</w:t>
      </w:r>
      <w:r w:rsidRPr="00153FC5">
        <w:rPr>
          <w:rFonts w:ascii="Times New Roman" w:hAnsi="Times New Roman"/>
          <w:bCs/>
        </w:rPr>
        <w:t xml:space="preserve"> не содержит проектов, указанных в подпунктах «б», «в» и «г» пункта 19 Правил утверждения инвестиционных программ субъектов электроэнергетики, утвержденных постановлением Правительства РФ от 01 декабря </w:t>
      </w:r>
      <w:smartTag w:uri="urn:schemas-microsoft-com:office:smarttags" w:element="metricconverter">
        <w:smartTagPr>
          <w:attr w:name="ProductID" w:val="2009 г"/>
        </w:smartTagPr>
        <w:r w:rsidRPr="00153FC5">
          <w:rPr>
            <w:rFonts w:ascii="Times New Roman" w:hAnsi="Times New Roman"/>
            <w:bCs/>
          </w:rPr>
          <w:t>2009 г</w:t>
        </w:r>
      </w:smartTag>
      <w:r w:rsidR="005660F5">
        <w:rPr>
          <w:rFonts w:ascii="Times New Roman" w:hAnsi="Times New Roman"/>
          <w:bCs/>
        </w:rPr>
        <w:t>. № 977.</w:t>
      </w:r>
    </w:p>
    <w:p w:rsidR="00415B52" w:rsidRPr="00415B52" w:rsidRDefault="00A5116D" w:rsidP="00EF738E">
      <w:pPr>
        <w:ind w:firstLine="70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>Проект по внесению изменений в Инвестиционную программу ООО «Янтарь» на 20</w:t>
      </w:r>
      <w:r w:rsidR="009A3503">
        <w:rPr>
          <w:rFonts w:ascii="Times New Roman" w:hAnsi="Times New Roman"/>
          <w:bCs/>
        </w:rPr>
        <w:t>20</w:t>
      </w:r>
      <w:r>
        <w:rPr>
          <w:rFonts w:ascii="Times New Roman" w:hAnsi="Times New Roman"/>
          <w:bCs/>
        </w:rPr>
        <w:t>-20</w:t>
      </w:r>
      <w:r w:rsidR="009A3503">
        <w:rPr>
          <w:rFonts w:ascii="Times New Roman" w:hAnsi="Times New Roman"/>
          <w:bCs/>
        </w:rPr>
        <w:t>24</w:t>
      </w:r>
      <w:r>
        <w:rPr>
          <w:rFonts w:ascii="Times New Roman" w:hAnsi="Times New Roman"/>
          <w:bCs/>
        </w:rPr>
        <w:t xml:space="preserve"> гг. размещен на официальном сайте организации по </w:t>
      </w:r>
      <w:r w:rsidR="00786A2B">
        <w:rPr>
          <w:rFonts w:ascii="Times New Roman" w:hAnsi="Times New Roman"/>
          <w:bCs/>
        </w:rPr>
        <w:t xml:space="preserve">адресу: </w:t>
      </w:r>
      <w:r w:rsidR="0046682D" w:rsidRPr="0046682D">
        <w:rPr>
          <w:rStyle w:val="a6"/>
        </w:rPr>
        <w:t>https://yantar-21.ru/assets/files/info/invest/investprogramma_2020-2024_3.zip</w:t>
      </w:r>
    </w:p>
    <w:p w:rsidR="00310B3B" w:rsidRDefault="00310B3B" w:rsidP="00EF738E">
      <w:pPr>
        <w:ind w:firstLine="708"/>
        <w:jc w:val="both"/>
        <w:rPr>
          <w:rFonts w:ascii="Times New Roman" w:hAnsi="Times New Roman"/>
          <w:b/>
          <w:bCs/>
        </w:rPr>
      </w:pPr>
    </w:p>
    <w:p w:rsidR="00310B3B" w:rsidRDefault="00310B3B" w:rsidP="00EF738E">
      <w:pPr>
        <w:ind w:firstLine="708"/>
        <w:jc w:val="both"/>
        <w:rPr>
          <w:rFonts w:ascii="Times New Roman" w:hAnsi="Times New Roman"/>
          <w:b/>
          <w:bCs/>
        </w:rPr>
      </w:pPr>
    </w:p>
    <w:p w:rsidR="00310B3B" w:rsidRDefault="00310B3B" w:rsidP="00EF738E">
      <w:pPr>
        <w:ind w:firstLine="708"/>
        <w:jc w:val="both"/>
        <w:rPr>
          <w:rFonts w:ascii="Times New Roman" w:hAnsi="Times New Roman"/>
          <w:i/>
        </w:rPr>
      </w:pPr>
    </w:p>
    <w:p w:rsidR="00440320" w:rsidRDefault="00B603C0" w:rsidP="00EF738E">
      <w:pPr>
        <w:ind w:firstLine="708"/>
        <w:jc w:val="both"/>
        <w:rPr>
          <w:rFonts w:ascii="Times New Roman" w:hAnsi="Times New Roman"/>
          <w:i/>
        </w:rPr>
      </w:pPr>
      <w:r w:rsidRPr="00B603C0">
        <w:rPr>
          <w:rFonts w:ascii="Times New Roman" w:hAnsi="Times New Roman"/>
          <w:i/>
        </w:rPr>
        <w:t>Приложения:</w:t>
      </w:r>
    </w:p>
    <w:p w:rsidR="00EF738E" w:rsidRPr="00EF738E" w:rsidRDefault="00EF738E" w:rsidP="00EF738E">
      <w:pPr>
        <w:ind w:firstLine="708"/>
        <w:jc w:val="both"/>
        <w:rPr>
          <w:rFonts w:ascii="Times New Roman" w:hAnsi="Times New Roman"/>
          <w:i/>
        </w:rPr>
      </w:pPr>
    </w:p>
    <w:p w:rsidR="00B603C0" w:rsidRPr="009B54CF" w:rsidRDefault="00B603C0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B603C0">
        <w:rPr>
          <w:rFonts w:ascii="Times New Roman" w:hAnsi="Times New Roman"/>
          <w:i/>
        </w:rPr>
        <w:t>1. Проект</w:t>
      </w:r>
      <w:r w:rsidR="00EE23F2">
        <w:rPr>
          <w:rFonts w:ascii="Times New Roman" w:hAnsi="Times New Roman"/>
          <w:i/>
        </w:rPr>
        <w:t xml:space="preserve"> изменения </w:t>
      </w:r>
      <w:r w:rsidRPr="00B603C0">
        <w:rPr>
          <w:rFonts w:ascii="Times New Roman" w:hAnsi="Times New Roman"/>
          <w:i/>
        </w:rPr>
        <w:t>Инвестиционной программы ООО «Янтарь» по развитию объектов электросетевого хозяйства на 20</w:t>
      </w:r>
      <w:r w:rsidR="00B22AF8">
        <w:rPr>
          <w:rFonts w:ascii="Times New Roman" w:hAnsi="Times New Roman"/>
          <w:i/>
        </w:rPr>
        <w:t>20-2024</w:t>
      </w:r>
      <w:r w:rsidR="009B54CF">
        <w:rPr>
          <w:rFonts w:ascii="Times New Roman" w:hAnsi="Times New Roman"/>
          <w:i/>
        </w:rPr>
        <w:t xml:space="preserve"> годы.</w:t>
      </w:r>
    </w:p>
    <w:p w:rsidR="00B603C0" w:rsidRPr="00B603C0" w:rsidRDefault="00B603C0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B603C0">
        <w:rPr>
          <w:rFonts w:ascii="Times New Roman" w:hAnsi="Times New Roman"/>
          <w:i/>
        </w:rPr>
        <w:t>2. Программа в области энергосбережения и повышения энергетической эффективности ООО «Янтарь»</w:t>
      </w:r>
      <w:r w:rsidR="00E8304D">
        <w:rPr>
          <w:rFonts w:ascii="Times New Roman" w:hAnsi="Times New Roman"/>
          <w:i/>
        </w:rPr>
        <w:t>;</w:t>
      </w:r>
    </w:p>
    <w:p w:rsidR="00440320" w:rsidRDefault="00440320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3. </w:t>
      </w:r>
      <w:r w:rsidRPr="00440320">
        <w:rPr>
          <w:rFonts w:ascii="Times New Roman" w:hAnsi="Times New Roman"/>
          <w:i/>
        </w:rPr>
        <w:t>Финансовый план</w:t>
      </w:r>
      <w:r w:rsidR="00E8304D">
        <w:rPr>
          <w:rFonts w:ascii="Times New Roman" w:hAnsi="Times New Roman"/>
          <w:i/>
        </w:rPr>
        <w:t xml:space="preserve"> ООО «Янтарь» на 20</w:t>
      </w:r>
      <w:r w:rsidR="00D538F9">
        <w:rPr>
          <w:rFonts w:ascii="Times New Roman" w:hAnsi="Times New Roman"/>
          <w:i/>
        </w:rPr>
        <w:t>20</w:t>
      </w:r>
      <w:r w:rsidR="00E8304D">
        <w:rPr>
          <w:rFonts w:ascii="Times New Roman" w:hAnsi="Times New Roman"/>
          <w:i/>
        </w:rPr>
        <w:t>-20</w:t>
      </w:r>
      <w:r w:rsidR="00D538F9">
        <w:rPr>
          <w:rFonts w:ascii="Times New Roman" w:hAnsi="Times New Roman"/>
          <w:i/>
        </w:rPr>
        <w:t>24</w:t>
      </w:r>
      <w:r w:rsidR="00E8304D">
        <w:rPr>
          <w:rFonts w:ascii="Times New Roman" w:hAnsi="Times New Roman"/>
          <w:i/>
        </w:rPr>
        <w:t xml:space="preserve"> гг.</w:t>
      </w:r>
      <w:r w:rsidR="007B62F4">
        <w:rPr>
          <w:rFonts w:ascii="Times New Roman" w:hAnsi="Times New Roman"/>
          <w:i/>
        </w:rPr>
        <w:t>;</w:t>
      </w:r>
    </w:p>
    <w:p w:rsidR="007B62F4" w:rsidRDefault="007B62F4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4. Акт осмотра электрических сетей;</w:t>
      </w:r>
    </w:p>
    <w:p w:rsidR="007B62F4" w:rsidRDefault="007B62F4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5. Решение об одобрении </w:t>
      </w:r>
      <w:r w:rsidRPr="007B62F4">
        <w:rPr>
          <w:rFonts w:ascii="Times New Roman" w:hAnsi="Times New Roman"/>
          <w:bCs/>
          <w:i/>
        </w:rPr>
        <w:t>Проекта изменений, вносимых в инвестиционную программу ООО «Янтарь» по развитию объектов электросетевого хозяйства на 20</w:t>
      </w:r>
      <w:r w:rsidR="00DA2C25">
        <w:rPr>
          <w:rFonts w:ascii="Times New Roman" w:hAnsi="Times New Roman"/>
          <w:bCs/>
          <w:i/>
        </w:rPr>
        <w:t>20</w:t>
      </w:r>
      <w:r w:rsidRPr="007B62F4">
        <w:rPr>
          <w:rFonts w:ascii="Times New Roman" w:hAnsi="Times New Roman"/>
          <w:bCs/>
          <w:i/>
        </w:rPr>
        <w:t>-20</w:t>
      </w:r>
      <w:r w:rsidR="00DA2C25">
        <w:rPr>
          <w:rFonts w:ascii="Times New Roman" w:hAnsi="Times New Roman"/>
          <w:bCs/>
          <w:i/>
        </w:rPr>
        <w:t>24</w:t>
      </w:r>
      <w:r w:rsidRPr="007B62F4">
        <w:rPr>
          <w:rFonts w:ascii="Times New Roman" w:hAnsi="Times New Roman"/>
          <w:bCs/>
          <w:i/>
        </w:rPr>
        <w:t xml:space="preserve"> гг.</w:t>
      </w:r>
      <w:bookmarkStart w:id="0" w:name="_GoBack"/>
      <w:bookmarkEnd w:id="0"/>
      <w:r w:rsidR="0081362E">
        <w:rPr>
          <w:rFonts w:ascii="Times New Roman" w:hAnsi="Times New Roman"/>
          <w:i/>
        </w:rPr>
        <w:t>;</w:t>
      </w:r>
    </w:p>
    <w:p w:rsidR="00D77B4C" w:rsidRDefault="00D77B4C" w:rsidP="00D77B4C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6. </w:t>
      </w:r>
      <w:r w:rsidR="00FF330E">
        <w:rPr>
          <w:rFonts w:ascii="Times New Roman" w:hAnsi="Times New Roman"/>
          <w:i/>
        </w:rPr>
        <w:t>Справка</w:t>
      </w:r>
      <w:r w:rsidRPr="00D77B4C">
        <w:rPr>
          <w:rFonts w:ascii="Times New Roman" w:hAnsi="Times New Roman"/>
          <w:i/>
        </w:rPr>
        <w:t xml:space="preserve"> об использованных при расчете объемов финансовых потребностей, необходимых для строительства (реконструкции)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приказом  Минэнерго России от 08.02.2016 № 75,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</w:t>
      </w:r>
      <w:r w:rsidR="0081362E">
        <w:rPr>
          <w:rFonts w:ascii="Times New Roman" w:hAnsi="Times New Roman"/>
          <w:i/>
        </w:rPr>
        <w:t>;</w:t>
      </w:r>
    </w:p>
    <w:p w:rsidR="00FF330E" w:rsidRPr="00D77B4C" w:rsidRDefault="00FF330E" w:rsidP="00D77B4C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7. </w:t>
      </w:r>
      <w:r w:rsidRPr="00FF330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i/>
        </w:rPr>
        <w:t xml:space="preserve">Справка о наличии </w:t>
      </w:r>
      <w:r w:rsidRPr="00FF330E">
        <w:rPr>
          <w:rFonts w:ascii="Times New Roman" w:hAnsi="Times New Roman"/>
          <w:i/>
        </w:rPr>
        <w:t>предусмотренных законодательством Российской Федерации о приватизации инвестиционных обязательств в отношении объектов электросетевого хозяйства.</w:t>
      </w:r>
    </w:p>
    <w:p w:rsidR="009D6739" w:rsidRPr="0046682D" w:rsidRDefault="009D6739" w:rsidP="009D6739">
      <w:pPr>
        <w:tabs>
          <w:tab w:val="left" w:pos="1440"/>
        </w:tabs>
        <w:spacing w:line="360" w:lineRule="auto"/>
        <w:jc w:val="both"/>
        <w:rPr>
          <w:rFonts w:ascii="Times New Roman" w:hAnsi="Times New Roman"/>
          <w:i/>
        </w:rPr>
      </w:pPr>
    </w:p>
    <w:p w:rsidR="002B7299" w:rsidRPr="0046682D" w:rsidRDefault="002B7299" w:rsidP="00440320">
      <w:pPr>
        <w:rPr>
          <w:rFonts w:ascii="Times New Roman" w:hAnsi="Times New Roman"/>
          <w:sz w:val="24"/>
          <w:szCs w:val="24"/>
        </w:rPr>
      </w:pPr>
    </w:p>
    <w:p w:rsidR="00E8304D" w:rsidRPr="0046682D" w:rsidRDefault="00E8304D" w:rsidP="00440320">
      <w:pPr>
        <w:rPr>
          <w:rFonts w:ascii="Times New Roman" w:hAnsi="Times New Roman"/>
          <w:sz w:val="24"/>
          <w:szCs w:val="24"/>
        </w:rPr>
      </w:pPr>
    </w:p>
    <w:p w:rsidR="00F97FEC" w:rsidRPr="0046682D" w:rsidRDefault="00F97FEC" w:rsidP="00440320">
      <w:pPr>
        <w:rPr>
          <w:rFonts w:ascii="Times New Roman" w:hAnsi="Times New Roman"/>
          <w:sz w:val="24"/>
          <w:szCs w:val="24"/>
        </w:rPr>
      </w:pPr>
    </w:p>
    <w:p w:rsidR="00F97FEC" w:rsidRPr="0046682D" w:rsidRDefault="00F97FEC" w:rsidP="00440320">
      <w:pPr>
        <w:rPr>
          <w:rFonts w:ascii="Times New Roman" w:hAnsi="Times New Roman"/>
          <w:sz w:val="24"/>
          <w:szCs w:val="24"/>
        </w:rPr>
      </w:pPr>
    </w:p>
    <w:p w:rsidR="00746FAD" w:rsidRPr="0046682D" w:rsidRDefault="00746FAD" w:rsidP="00D77B4C">
      <w:pPr>
        <w:rPr>
          <w:rFonts w:ascii="Times New Roman" w:hAnsi="Times New Roman"/>
          <w:sz w:val="24"/>
          <w:szCs w:val="24"/>
        </w:rPr>
      </w:pPr>
    </w:p>
    <w:p w:rsidR="004E40FF" w:rsidRPr="00963261" w:rsidRDefault="00443236" w:rsidP="002D7C71">
      <w:pPr>
        <w:jc w:val="center"/>
        <w:rPr>
          <w:rFonts w:ascii="Times New Roman" w:hAnsi="Times New Roman"/>
          <w:sz w:val="18"/>
          <w:szCs w:val="18"/>
        </w:rPr>
      </w:pPr>
      <w:r w:rsidRPr="00963261">
        <w:rPr>
          <w:rFonts w:ascii="Times New Roman" w:hAnsi="Times New Roman"/>
          <w:sz w:val="24"/>
          <w:szCs w:val="24"/>
        </w:rPr>
        <w:t>Директор ООО «</w:t>
      </w:r>
      <w:proofErr w:type="gramStart"/>
      <w:r w:rsidRPr="00963261">
        <w:rPr>
          <w:rFonts w:ascii="Times New Roman" w:hAnsi="Times New Roman"/>
          <w:sz w:val="24"/>
          <w:szCs w:val="24"/>
        </w:rPr>
        <w:t>Янтарь»</w:t>
      </w:r>
      <w:r w:rsidRPr="00963261">
        <w:rPr>
          <w:rFonts w:ascii="Times New Roman" w:hAnsi="Times New Roman"/>
          <w:sz w:val="24"/>
          <w:szCs w:val="24"/>
        </w:rPr>
        <w:tab/>
      </w:r>
      <w:proofErr w:type="gramEnd"/>
      <w:r w:rsidRPr="00963261">
        <w:rPr>
          <w:rFonts w:ascii="Times New Roman" w:hAnsi="Times New Roman"/>
          <w:sz w:val="24"/>
          <w:szCs w:val="24"/>
        </w:rPr>
        <w:tab/>
      </w:r>
      <w:r w:rsidR="00746FAD" w:rsidRPr="00963261">
        <w:rPr>
          <w:rFonts w:ascii="Times New Roman" w:hAnsi="Times New Roman"/>
          <w:sz w:val="24"/>
          <w:szCs w:val="24"/>
        </w:rPr>
        <w:t xml:space="preserve">  </w:t>
      </w:r>
      <w:r w:rsidR="00E331B7" w:rsidRPr="00963261">
        <w:rPr>
          <w:rFonts w:ascii="Times New Roman" w:hAnsi="Times New Roman"/>
          <w:sz w:val="24"/>
          <w:szCs w:val="24"/>
        </w:rPr>
        <w:t xml:space="preserve">            </w:t>
      </w:r>
      <w:r w:rsidRPr="00963261">
        <w:rPr>
          <w:rFonts w:ascii="Times New Roman" w:hAnsi="Times New Roman"/>
          <w:sz w:val="24"/>
          <w:szCs w:val="24"/>
        </w:rPr>
        <w:tab/>
      </w:r>
      <w:r w:rsidR="007D7EC5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="002D7C71">
        <w:rPr>
          <w:rFonts w:ascii="Times New Roman" w:hAnsi="Times New Roman"/>
          <w:sz w:val="24"/>
          <w:szCs w:val="24"/>
        </w:rPr>
        <w:t>А.А.Морозов</w:t>
      </w:r>
      <w:proofErr w:type="spellEnd"/>
    </w:p>
    <w:p w:rsidR="004E40FF" w:rsidRPr="00963261" w:rsidRDefault="004E40FF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D77B4C">
      <w:pPr>
        <w:rPr>
          <w:rFonts w:ascii="Times New Roman" w:hAnsi="Times New Roman"/>
          <w:sz w:val="18"/>
          <w:szCs w:val="18"/>
        </w:rPr>
      </w:pPr>
    </w:p>
    <w:p w:rsidR="00F97FEC" w:rsidRDefault="00F97FEC" w:rsidP="00C53F22">
      <w:pPr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7B62F4">
      <w:pPr>
        <w:rPr>
          <w:rFonts w:ascii="Times New Roman" w:hAnsi="Times New Roman"/>
          <w:sz w:val="18"/>
          <w:szCs w:val="18"/>
        </w:rPr>
      </w:pPr>
    </w:p>
    <w:p w:rsidR="007B62F4" w:rsidRDefault="007B62F4" w:rsidP="007B62F4">
      <w:pPr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E8304D" w:rsidRDefault="00E8304D" w:rsidP="00FB3F7C">
      <w:pPr>
        <w:rPr>
          <w:rFonts w:ascii="Times New Roman" w:hAnsi="Times New Roman"/>
          <w:sz w:val="18"/>
          <w:szCs w:val="18"/>
        </w:rPr>
      </w:pPr>
    </w:p>
    <w:p w:rsidR="009D6739" w:rsidRDefault="009D6739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9D6739" w:rsidRPr="00963261" w:rsidRDefault="009D6739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443236" w:rsidRPr="00963261" w:rsidRDefault="00443236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4B12AC" w:rsidRDefault="00F106D9" w:rsidP="00DA5FB5">
      <w:pPr>
        <w:ind w:firstLine="708"/>
        <w:rPr>
          <w:rFonts w:ascii="Times New Roman" w:hAnsi="Times New Roman"/>
          <w:sz w:val="18"/>
          <w:szCs w:val="18"/>
        </w:rPr>
      </w:pPr>
      <w:r w:rsidRPr="00963261">
        <w:rPr>
          <w:rFonts w:ascii="Times New Roman" w:hAnsi="Times New Roman"/>
          <w:sz w:val="18"/>
          <w:szCs w:val="18"/>
        </w:rPr>
        <w:t>Исп. Морозов А.А.  Тел. (8352)</w:t>
      </w:r>
      <w:r w:rsidR="009A3B61" w:rsidRPr="00963261">
        <w:rPr>
          <w:rFonts w:ascii="Times New Roman" w:hAnsi="Times New Roman"/>
          <w:sz w:val="18"/>
          <w:szCs w:val="18"/>
        </w:rPr>
        <w:t xml:space="preserve"> 43-79-42</w:t>
      </w:r>
    </w:p>
    <w:p w:rsidR="0003567F" w:rsidRPr="00963261" w:rsidRDefault="0003567F" w:rsidP="00DA5FB5">
      <w:pPr>
        <w:ind w:firstLine="708"/>
        <w:rPr>
          <w:rFonts w:ascii="Times New Roman" w:hAnsi="Times New Roman"/>
          <w:sz w:val="18"/>
          <w:szCs w:val="18"/>
        </w:rPr>
      </w:pPr>
    </w:p>
    <w:sectPr w:rsidR="0003567F" w:rsidRPr="00963261" w:rsidSect="009944F1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47774"/>
    <w:multiLevelType w:val="hybridMultilevel"/>
    <w:tmpl w:val="9190E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E576C"/>
    <w:multiLevelType w:val="hybridMultilevel"/>
    <w:tmpl w:val="4EBE5A6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521822DD"/>
    <w:multiLevelType w:val="hybridMultilevel"/>
    <w:tmpl w:val="2AD456AC"/>
    <w:lvl w:ilvl="0" w:tplc="4AFE42C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A10944"/>
    <w:multiLevelType w:val="hybridMultilevel"/>
    <w:tmpl w:val="85EE9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AB1"/>
    <w:rsid w:val="00023EAE"/>
    <w:rsid w:val="00023FBE"/>
    <w:rsid w:val="00025090"/>
    <w:rsid w:val="0003567F"/>
    <w:rsid w:val="00035F21"/>
    <w:rsid w:val="000365ED"/>
    <w:rsid w:val="0004264C"/>
    <w:rsid w:val="000440D2"/>
    <w:rsid w:val="0005118A"/>
    <w:rsid w:val="0005561B"/>
    <w:rsid w:val="000618A0"/>
    <w:rsid w:val="00065012"/>
    <w:rsid w:val="00070D0A"/>
    <w:rsid w:val="00077DA8"/>
    <w:rsid w:val="00083B70"/>
    <w:rsid w:val="000A0DBA"/>
    <w:rsid w:val="000C168E"/>
    <w:rsid w:val="000D1D80"/>
    <w:rsid w:val="000E2BC7"/>
    <w:rsid w:val="000E46A5"/>
    <w:rsid w:val="000F195C"/>
    <w:rsid w:val="00102BAE"/>
    <w:rsid w:val="00133243"/>
    <w:rsid w:val="001342FE"/>
    <w:rsid w:val="00136D58"/>
    <w:rsid w:val="0014378E"/>
    <w:rsid w:val="0014507B"/>
    <w:rsid w:val="00146033"/>
    <w:rsid w:val="00153FC5"/>
    <w:rsid w:val="001545C4"/>
    <w:rsid w:val="00163EC7"/>
    <w:rsid w:val="00172A13"/>
    <w:rsid w:val="001846FC"/>
    <w:rsid w:val="00184731"/>
    <w:rsid w:val="001929DC"/>
    <w:rsid w:val="001A45A9"/>
    <w:rsid w:val="001A476E"/>
    <w:rsid w:val="001B75EC"/>
    <w:rsid w:val="001D0D44"/>
    <w:rsid w:val="001D2C6C"/>
    <w:rsid w:val="001D6BD1"/>
    <w:rsid w:val="001F5CC0"/>
    <w:rsid w:val="001F6AF9"/>
    <w:rsid w:val="002313F4"/>
    <w:rsid w:val="0023720A"/>
    <w:rsid w:val="002524D2"/>
    <w:rsid w:val="00254BAC"/>
    <w:rsid w:val="00256E61"/>
    <w:rsid w:val="00275C3C"/>
    <w:rsid w:val="00280C4E"/>
    <w:rsid w:val="0029259E"/>
    <w:rsid w:val="00293EB8"/>
    <w:rsid w:val="002B20B3"/>
    <w:rsid w:val="002B6092"/>
    <w:rsid w:val="002B60D3"/>
    <w:rsid w:val="002B7299"/>
    <w:rsid w:val="002D6F44"/>
    <w:rsid w:val="002D7C71"/>
    <w:rsid w:val="002E0FAE"/>
    <w:rsid w:val="002E5188"/>
    <w:rsid w:val="002F453C"/>
    <w:rsid w:val="00310B3B"/>
    <w:rsid w:val="00310F1D"/>
    <w:rsid w:val="00316559"/>
    <w:rsid w:val="00331156"/>
    <w:rsid w:val="00344A43"/>
    <w:rsid w:val="00346950"/>
    <w:rsid w:val="003471C3"/>
    <w:rsid w:val="00352AEC"/>
    <w:rsid w:val="00354CA5"/>
    <w:rsid w:val="00360306"/>
    <w:rsid w:val="003844F5"/>
    <w:rsid w:val="00392D0C"/>
    <w:rsid w:val="00394B7A"/>
    <w:rsid w:val="003D78E2"/>
    <w:rsid w:val="003E2D56"/>
    <w:rsid w:val="00415B52"/>
    <w:rsid w:val="00436ABC"/>
    <w:rsid w:val="00440320"/>
    <w:rsid w:val="00440D0C"/>
    <w:rsid w:val="00443236"/>
    <w:rsid w:val="00454E9A"/>
    <w:rsid w:val="0046682D"/>
    <w:rsid w:val="00472C65"/>
    <w:rsid w:val="004806CD"/>
    <w:rsid w:val="00486054"/>
    <w:rsid w:val="004977F0"/>
    <w:rsid w:val="004A1129"/>
    <w:rsid w:val="004A397B"/>
    <w:rsid w:val="004B12AC"/>
    <w:rsid w:val="004C615B"/>
    <w:rsid w:val="004E40FF"/>
    <w:rsid w:val="00503900"/>
    <w:rsid w:val="00503961"/>
    <w:rsid w:val="005119C3"/>
    <w:rsid w:val="00516061"/>
    <w:rsid w:val="005516FF"/>
    <w:rsid w:val="005555B7"/>
    <w:rsid w:val="00564D8D"/>
    <w:rsid w:val="005660F5"/>
    <w:rsid w:val="005661EB"/>
    <w:rsid w:val="00576E19"/>
    <w:rsid w:val="00577FF0"/>
    <w:rsid w:val="005A1799"/>
    <w:rsid w:val="005E37A5"/>
    <w:rsid w:val="005E3D5E"/>
    <w:rsid w:val="005F632F"/>
    <w:rsid w:val="005F6F3F"/>
    <w:rsid w:val="006075B8"/>
    <w:rsid w:val="006117AC"/>
    <w:rsid w:val="00652A36"/>
    <w:rsid w:val="00655D5D"/>
    <w:rsid w:val="00660851"/>
    <w:rsid w:val="00663125"/>
    <w:rsid w:val="00676DFA"/>
    <w:rsid w:val="00677E5C"/>
    <w:rsid w:val="006860AB"/>
    <w:rsid w:val="006928BB"/>
    <w:rsid w:val="00694B29"/>
    <w:rsid w:val="006B05D8"/>
    <w:rsid w:val="006B6691"/>
    <w:rsid w:val="006B7051"/>
    <w:rsid w:val="006C595F"/>
    <w:rsid w:val="006E2D4A"/>
    <w:rsid w:val="006F659A"/>
    <w:rsid w:val="0070016D"/>
    <w:rsid w:val="0071014A"/>
    <w:rsid w:val="00710FF0"/>
    <w:rsid w:val="00713758"/>
    <w:rsid w:val="0071396A"/>
    <w:rsid w:val="00746FAD"/>
    <w:rsid w:val="007811CD"/>
    <w:rsid w:val="007859F7"/>
    <w:rsid w:val="00786A2B"/>
    <w:rsid w:val="0079153F"/>
    <w:rsid w:val="007A172A"/>
    <w:rsid w:val="007B62F4"/>
    <w:rsid w:val="007C19BF"/>
    <w:rsid w:val="007C5CE3"/>
    <w:rsid w:val="007D2128"/>
    <w:rsid w:val="007D7EC5"/>
    <w:rsid w:val="007F40F5"/>
    <w:rsid w:val="0081362E"/>
    <w:rsid w:val="0082169E"/>
    <w:rsid w:val="008221D8"/>
    <w:rsid w:val="008303AA"/>
    <w:rsid w:val="0083777E"/>
    <w:rsid w:val="00852AED"/>
    <w:rsid w:val="008707C5"/>
    <w:rsid w:val="008730C4"/>
    <w:rsid w:val="008800EE"/>
    <w:rsid w:val="00881B98"/>
    <w:rsid w:val="008944CC"/>
    <w:rsid w:val="008A23FC"/>
    <w:rsid w:val="008A334E"/>
    <w:rsid w:val="008B2833"/>
    <w:rsid w:val="008B3770"/>
    <w:rsid w:val="008D1B32"/>
    <w:rsid w:val="008D3C7A"/>
    <w:rsid w:val="008E2CE2"/>
    <w:rsid w:val="008E6EB6"/>
    <w:rsid w:val="008F0E02"/>
    <w:rsid w:val="00924AC9"/>
    <w:rsid w:val="00946461"/>
    <w:rsid w:val="0095773A"/>
    <w:rsid w:val="009627D4"/>
    <w:rsid w:val="00963261"/>
    <w:rsid w:val="00974CDA"/>
    <w:rsid w:val="00982CDB"/>
    <w:rsid w:val="009944F1"/>
    <w:rsid w:val="00994881"/>
    <w:rsid w:val="00995C52"/>
    <w:rsid w:val="009A02F3"/>
    <w:rsid w:val="009A3503"/>
    <w:rsid w:val="009A3B61"/>
    <w:rsid w:val="009B15C9"/>
    <w:rsid w:val="009B54CF"/>
    <w:rsid w:val="009D3107"/>
    <w:rsid w:val="009D421A"/>
    <w:rsid w:val="009D6739"/>
    <w:rsid w:val="009D696E"/>
    <w:rsid w:val="009E2065"/>
    <w:rsid w:val="009F0DD1"/>
    <w:rsid w:val="009F37E6"/>
    <w:rsid w:val="00A01FC2"/>
    <w:rsid w:val="00A07BCA"/>
    <w:rsid w:val="00A23444"/>
    <w:rsid w:val="00A315FA"/>
    <w:rsid w:val="00A37504"/>
    <w:rsid w:val="00A5116D"/>
    <w:rsid w:val="00A64AB6"/>
    <w:rsid w:val="00A818ED"/>
    <w:rsid w:val="00AB0948"/>
    <w:rsid w:val="00AB2C85"/>
    <w:rsid w:val="00AD0870"/>
    <w:rsid w:val="00AD1B54"/>
    <w:rsid w:val="00AE04FD"/>
    <w:rsid w:val="00AE55C2"/>
    <w:rsid w:val="00AF3FDC"/>
    <w:rsid w:val="00B06768"/>
    <w:rsid w:val="00B10968"/>
    <w:rsid w:val="00B209A7"/>
    <w:rsid w:val="00B22AF8"/>
    <w:rsid w:val="00B30F4D"/>
    <w:rsid w:val="00B31A63"/>
    <w:rsid w:val="00B603C0"/>
    <w:rsid w:val="00B65655"/>
    <w:rsid w:val="00B753FC"/>
    <w:rsid w:val="00B9647F"/>
    <w:rsid w:val="00BA4076"/>
    <w:rsid w:val="00BA47A1"/>
    <w:rsid w:val="00BD4C1E"/>
    <w:rsid w:val="00C1135A"/>
    <w:rsid w:val="00C11C85"/>
    <w:rsid w:val="00C20BC7"/>
    <w:rsid w:val="00C2395F"/>
    <w:rsid w:val="00C242BB"/>
    <w:rsid w:val="00C2643A"/>
    <w:rsid w:val="00C43AB8"/>
    <w:rsid w:val="00C45805"/>
    <w:rsid w:val="00C52CF9"/>
    <w:rsid w:val="00C53F22"/>
    <w:rsid w:val="00C75AF0"/>
    <w:rsid w:val="00C86A13"/>
    <w:rsid w:val="00C910FD"/>
    <w:rsid w:val="00C96B08"/>
    <w:rsid w:val="00C977FD"/>
    <w:rsid w:val="00CC34A9"/>
    <w:rsid w:val="00CD012C"/>
    <w:rsid w:val="00CD3866"/>
    <w:rsid w:val="00CE59EB"/>
    <w:rsid w:val="00D03FEF"/>
    <w:rsid w:val="00D04A05"/>
    <w:rsid w:val="00D53352"/>
    <w:rsid w:val="00D538F9"/>
    <w:rsid w:val="00D65315"/>
    <w:rsid w:val="00D67E00"/>
    <w:rsid w:val="00D70336"/>
    <w:rsid w:val="00D77B4C"/>
    <w:rsid w:val="00D83EDC"/>
    <w:rsid w:val="00D85E9B"/>
    <w:rsid w:val="00DA2C25"/>
    <w:rsid w:val="00DA5FB5"/>
    <w:rsid w:val="00DC2B0F"/>
    <w:rsid w:val="00DD5559"/>
    <w:rsid w:val="00DE1FD9"/>
    <w:rsid w:val="00DF5231"/>
    <w:rsid w:val="00E0674F"/>
    <w:rsid w:val="00E06ED6"/>
    <w:rsid w:val="00E07ABB"/>
    <w:rsid w:val="00E13C3C"/>
    <w:rsid w:val="00E25218"/>
    <w:rsid w:val="00E331B7"/>
    <w:rsid w:val="00E34E58"/>
    <w:rsid w:val="00E350F1"/>
    <w:rsid w:val="00E7664E"/>
    <w:rsid w:val="00E82A1B"/>
    <w:rsid w:val="00E8304D"/>
    <w:rsid w:val="00E83B9C"/>
    <w:rsid w:val="00E90C14"/>
    <w:rsid w:val="00E91582"/>
    <w:rsid w:val="00E9371D"/>
    <w:rsid w:val="00E9551F"/>
    <w:rsid w:val="00EA0C0B"/>
    <w:rsid w:val="00EA32CE"/>
    <w:rsid w:val="00EA4668"/>
    <w:rsid w:val="00EA7470"/>
    <w:rsid w:val="00EB2BE3"/>
    <w:rsid w:val="00EB6AAC"/>
    <w:rsid w:val="00ED27CE"/>
    <w:rsid w:val="00ED5CF8"/>
    <w:rsid w:val="00ED5F72"/>
    <w:rsid w:val="00ED7487"/>
    <w:rsid w:val="00EE23F2"/>
    <w:rsid w:val="00EF3291"/>
    <w:rsid w:val="00EF510E"/>
    <w:rsid w:val="00EF738E"/>
    <w:rsid w:val="00F06AB1"/>
    <w:rsid w:val="00F106D9"/>
    <w:rsid w:val="00F22BFD"/>
    <w:rsid w:val="00F23598"/>
    <w:rsid w:val="00F31ADF"/>
    <w:rsid w:val="00F41FF1"/>
    <w:rsid w:val="00F52379"/>
    <w:rsid w:val="00F5328B"/>
    <w:rsid w:val="00F56EFA"/>
    <w:rsid w:val="00F6491D"/>
    <w:rsid w:val="00F907D2"/>
    <w:rsid w:val="00F908A4"/>
    <w:rsid w:val="00F97FEC"/>
    <w:rsid w:val="00FB3F7C"/>
    <w:rsid w:val="00FB6BC8"/>
    <w:rsid w:val="00FC75E3"/>
    <w:rsid w:val="00FD0F31"/>
    <w:rsid w:val="00FE0421"/>
    <w:rsid w:val="00FE37C0"/>
    <w:rsid w:val="00FE5B85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3517AA-46F2-418D-A879-FB1872E2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FAE"/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C977FD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"/>
    <w:basedOn w:val="a"/>
    <w:link w:val="a4"/>
    <w:rsid w:val="00CE59EB"/>
    <w:pPr>
      <w:widowControl w:val="0"/>
      <w:autoSpaceDE w:val="0"/>
      <w:autoSpaceDN w:val="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Письмо в Интернет Знак,body text Знак,Письмо в Инте-нет Знак"/>
    <w:basedOn w:val="a0"/>
    <w:link w:val="a3"/>
    <w:rsid w:val="00CE5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54E9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977F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b-case-result-text">
    <w:name w:val="b-case-result-text"/>
    <w:basedOn w:val="a0"/>
    <w:rsid w:val="00C977FD"/>
  </w:style>
  <w:style w:type="character" w:customStyle="1" w:styleId="apple-converted-space">
    <w:name w:val="apple-converted-space"/>
    <w:basedOn w:val="a0"/>
    <w:rsid w:val="00C977FD"/>
  </w:style>
  <w:style w:type="paragraph" w:customStyle="1" w:styleId="ConsPlusNormal">
    <w:name w:val="ConsPlusNormal"/>
    <w:rsid w:val="00E13C3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6">
    <w:name w:val="Hyperlink"/>
    <w:uiPriority w:val="99"/>
    <w:unhideWhenUsed/>
    <w:rsid w:val="00F106D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E40FF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1096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096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tar-21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antar-2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36C81-E789-4F0A-BC61-A8B32621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Links>
    <vt:vector size="12" baseType="variant">
      <vt:variant>
        <vt:i4>2162768</vt:i4>
      </vt:variant>
      <vt:variant>
        <vt:i4>3</vt:i4>
      </vt:variant>
      <vt:variant>
        <vt:i4>0</vt:i4>
      </vt:variant>
      <vt:variant>
        <vt:i4>5</vt:i4>
      </vt:variant>
      <vt:variant>
        <vt:lpwstr>mailto:yantar-21@yandex.ru</vt:lpwstr>
      </vt:variant>
      <vt:variant>
        <vt:lpwstr/>
      </vt:variant>
      <vt:variant>
        <vt:i4>1835102</vt:i4>
      </vt:variant>
      <vt:variant>
        <vt:i4>0</vt:i4>
      </vt:variant>
      <vt:variant>
        <vt:i4>0</vt:i4>
      </vt:variant>
      <vt:variant>
        <vt:i4>5</vt:i4>
      </vt:variant>
      <vt:variant>
        <vt:lpwstr>http://www.yantar-21.ru/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demyanov_ag</dc:creator>
  <cp:lastModifiedBy>Moe</cp:lastModifiedBy>
  <cp:revision>279</cp:revision>
  <cp:lastPrinted>2020-07-21T13:33:00Z</cp:lastPrinted>
  <dcterms:created xsi:type="dcterms:W3CDTF">2020-04-06T14:58:00Z</dcterms:created>
  <dcterms:modified xsi:type="dcterms:W3CDTF">2020-08-10T08:07:00Z</dcterms:modified>
</cp:coreProperties>
</file>